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F95B61E" w14:textId="297CBB8E" w:rsidR="007049E8" w:rsidRPr="00E4417A" w:rsidRDefault="00E4417A" w:rsidP="00E4417A">
      <w:pPr>
        <w:ind w:firstLineChars="200" w:firstLine="480"/>
        <w:rPr>
          <w:rFonts w:ascii="华文宋体" w:eastAsia="华文宋体" w:hAnsi="华文宋体"/>
          <w:sz w:val="24"/>
        </w:rPr>
      </w:pPr>
      <w:r w:rsidRPr="00E4417A">
        <w:rPr>
          <w:rFonts w:ascii="华文宋体" w:eastAsia="华文宋体" w:hAnsi="华文宋体" w:hint="eastAsia"/>
          <w:sz w:val="24"/>
        </w:rPr>
        <w:t>如出现点击</w:t>
      </w:r>
      <w:r w:rsidR="004C0EB4">
        <w:rPr>
          <w:rFonts w:ascii="华文宋体" w:eastAsia="华文宋体" w:hAnsi="华文宋体" w:hint="eastAsia"/>
          <w:sz w:val="24"/>
        </w:rPr>
        <w:t>某</w:t>
      </w:r>
      <w:r w:rsidR="00416197">
        <w:rPr>
          <w:rFonts w:ascii="华文宋体" w:eastAsia="华文宋体" w:hAnsi="华文宋体" w:hint="eastAsia"/>
          <w:sz w:val="24"/>
        </w:rPr>
        <w:t>按钮</w:t>
      </w:r>
      <w:r w:rsidR="004C0EB4">
        <w:rPr>
          <w:rFonts w:ascii="华文宋体" w:eastAsia="华文宋体" w:hAnsi="华文宋体" w:hint="eastAsia"/>
          <w:sz w:val="24"/>
        </w:rPr>
        <w:t>、下拉菜单</w:t>
      </w:r>
      <w:r w:rsidRPr="00E4417A">
        <w:rPr>
          <w:rFonts w:ascii="华文宋体" w:eastAsia="华文宋体" w:hAnsi="华文宋体" w:hint="eastAsia"/>
          <w:sz w:val="24"/>
        </w:rPr>
        <w:t>没有反映的情况，一般是浏览器兼容性的问题，推荐使用</w:t>
      </w:r>
      <w:r w:rsidRPr="00E4417A">
        <w:rPr>
          <w:rFonts w:ascii="华文宋体" w:eastAsia="华文宋体" w:hAnsi="华文宋体"/>
          <w:sz w:val="24"/>
        </w:rPr>
        <w:t>IE或360浏览器兼容模式登入系统。</w:t>
      </w:r>
      <w:r w:rsidRPr="00E4417A">
        <w:rPr>
          <w:rFonts w:ascii="华文宋体" w:eastAsia="华文宋体" w:hAnsi="华文宋体" w:hint="eastAsia"/>
          <w:sz w:val="24"/>
        </w:rPr>
        <w:t>如何切换到兼容模式呢？请看下图所示：</w:t>
      </w:r>
    </w:p>
    <w:p w14:paraId="3C10FF97" w14:textId="6505F8CC" w:rsidR="00E4417A" w:rsidRDefault="00E4417A" w:rsidP="00E4417A">
      <w:pPr>
        <w:rPr>
          <w:rFonts w:ascii="华文宋体" w:eastAsia="华文宋体" w:hAnsi="华文宋体"/>
          <w:sz w:val="24"/>
        </w:rPr>
      </w:pPr>
      <w:r w:rsidRPr="00E4417A">
        <w:rPr>
          <w:rFonts w:ascii="华文宋体" w:eastAsia="华文宋体" w:hAnsi="华文宋体" w:hint="eastAsia"/>
          <w:sz w:val="24"/>
        </w:rPr>
        <w:t>（1）使用</w:t>
      </w:r>
      <w:r w:rsidRPr="00E4417A">
        <w:rPr>
          <w:rFonts w:ascii="华文宋体" w:eastAsia="华文宋体" w:hAnsi="华文宋体" w:hint="eastAsia"/>
          <w:b/>
          <w:sz w:val="24"/>
        </w:rPr>
        <w:t>360浏览器</w:t>
      </w:r>
      <w:r w:rsidRPr="00E4417A">
        <w:rPr>
          <w:rFonts w:ascii="华文宋体" w:eastAsia="华文宋体" w:hAnsi="华文宋体" w:hint="eastAsia"/>
          <w:sz w:val="24"/>
        </w:rPr>
        <w:t>的兼容模式登入系统</w:t>
      </w:r>
    </w:p>
    <w:p w14:paraId="3882CFF9" w14:textId="351497FB" w:rsidR="00E4417A" w:rsidRDefault="00E4417A" w:rsidP="00E4417A">
      <w:pPr>
        <w:rPr>
          <w:rFonts w:ascii="华文宋体" w:eastAsia="华文宋体" w:hAnsi="华文宋体"/>
          <w:sz w:val="24"/>
        </w:rPr>
      </w:pPr>
      <w:r>
        <w:rPr>
          <w:rFonts w:ascii="华文宋体" w:eastAsia="华文宋体" w:hAnsi="华文宋体" w:hint="eastAsia"/>
          <w:sz w:val="24"/>
        </w:rPr>
        <w:t>打开360浏览器后，输入网址（</w:t>
      </w:r>
      <w:r w:rsidR="00874B14" w:rsidRPr="00874B14">
        <w:t>http://grs.bjmu.edu.c</w:t>
      </w:r>
      <w:bookmarkStart w:id="0" w:name="_GoBack"/>
      <w:bookmarkEnd w:id="0"/>
      <w:r w:rsidR="00874B14" w:rsidRPr="00874B14">
        <w:t>n/yjs/</w:t>
      </w:r>
      <w:r>
        <w:rPr>
          <w:rFonts w:ascii="华文宋体" w:eastAsia="华文宋体" w:hAnsi="华文宋体" w:hint="eastAsia"/>
          <w:sz w:val="24"/>
        </w:rPr>
        <w:t>），登入北京大学医学部研究生教育管理系统；然后，</w:t>
      </w:r>
      <w:r w:rsidRPr="00E4417A">
        <w:rPr>
          <w:rFonts w:ascii="华文宋体" w:eastAsia="华文宋体" w:hAnsi="华文宋体" w:hint="eastAsia"/>
          <w:sz w:val="24"/>
        </w:rPr>
        <w:t>在网址输入框的右侧点击“闪电”图标，切换为兼容模式。</w:t>
      </w:r>
    </w:p>
    <w:p w14:paraId="1240C1AB" w14:textId="066E5200" w:rsidR="00E4417A" w:rsidRDefault="00E4417A" w:rsidP="00E4417A">
      <w:pPr>
        <w:jc w:val="center"/>
        <w:rPr>
          <w:rFonts w:ascii="华文宋体" w:eastAsia="华文宋体" w:hAnsi="华文宋体"/>
          <w:sz w:val="24"/>
        </w:rPr>
      </w:pPr>
      <w:r>
        <w:rPr>
          <w:noProof/>
        </w:rPr>
        <w:drawing>
          <wp:inline distT="0" distB="0" distL="0" distR="0" wp14:anchorId="514C8651" wp14:editId="7EB953E8">
            <wp:extent cx="4714875" cy="2333028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6"/>
                    <a:srcRect b="28967"/>
                    <a:stretch/>
                  </pic:blipFill>
                  <pic:spPr bwMode="auto">
                    <a:xfrm>
                      <a:off x="0" y="0"/>
                      <a:ext cx="4740664" cy="234578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671761A9" w14:textId="070A7DA5" w:rsidR="00E4417A" w:rsidRDefault="00E4417A" w:rsidP="00E4417A">
      <w:pPr>
        <w:rPr>
          <w:rFonts w:ascii="华文宋体" w:eastAsia="华文宋体" w:hAnsi="华文宋体"/>
          <w:sz w:val="24"/>
        </w:rPr>
      </w:pPr>
      <w:r w:rsidRPr="00E4417A">
        <w:rPr>
          <w:rFonts w:ascii="华文宋体" w:eastAsia="华文宋体" w:hAnsi="华文宋体" w:hint="eastAsia"/>
          <w:sz w:val="24"/>
        </w:rPr>
        <w:t>（2）使用</w:t>
      </w:r>
      <w:r w:rsidRPr="00E4417A">
        <w:rPr>
          <w:rFonts w:ascii="华文宋体" w:eastAsia="华文宋体" w:hAnsi="华文宋体"/>
          <w:b/>
          <w:sz w:val="24"/>
        </w:rPr>
        <w:t>IE浏览器</w:t>
      </w:r>
      <w:r w:rsidRPr="00E4417A">
        <w:rPr>
          <w:rFonts w:ascii="华文宋体" w:eastAsia="华文宋体" w:hAnsi="华文宋体"/>
          <w:sz w:val="24"/>
        </w:rPr>
        <w:t>的兼容模式登入系统</w:t>
      </w:r>
    </w:p>
    <w:p w14:paraId="1128A437" w14:textId="5F309D82" w:rsidR="00E4417A" w:rsidRDefault="00E4417A" w:rsidP="00E4417A">
      <w:pPr>
        <w:ind w:firstLineChars="200" w:firstLine="480"/>
        <w:rPr>
          <w:rFonts w:ascii="华文宋体" w:eastAsia="华文宋体" w:hAnsi="华文宋体"/>
          <w:sz w:val="24"/>
        </w:rPr>
      </w:pPr>
      <w:r w:rsidRPr="00E4417A">
        <w:rPr>
          <w:rFonts w:ascii="华文宋体" w:eastAsia="华文宋体" w:hAnsi="华文宋体"/>
          <w:sz w:val="24"/>
        </w:rPr>
        <w:t>进入系统后，在浏览器右上角点击“设置”图标，选择兼容性视图设置，将系统的地址添加至兼容性视图中。</w:t>
      </w:r>
    </w:p>
    <w:p w14:paraId="595A5576" w14:textId="7D2D14D9" w:rsidR="00E4417A" w:rsidRPr="00E4417A" w:rsidRDefault="00E4417A" w:rsidP="00E4417A">
      <w:pPr>
        <w:jc w:val="center"/>
        <w:rPr>
          <w:rFonts w:ascii="华文宋体" w:eastAsia="华文宋体" w:hAnsi="华文宋体"/>
          <w:sz w:val="24"/>
        </w:rPr>
      </w:pPr>
      <w:r>
        <w:rPr>
          <w:noProof/>
        </w:rPr>
        <w:drawing>
          <wp:inline distT="0" distB="0" distL="0" distR="0" wp14:anchorId="4585BEEC" wp14:editId="2B02FE0B">
            <wp:extent cx="4938467" cy="2371725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970908" cy="23873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E4417A" w:rsidRPr="00E4417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DDFFC19" w14:textId="77777777" w:rsidR="004D618C" w:rsidRDefault="004D618C" w:rsidP="00C80B38">
      <w:r>
        <w:separator/>
      </w:r>
    </w:p>
  </w:endnote>
  <w:endnote w:type="continuationSeparator" w:id="0">
    <w:p w14:paraId="7E960D8C" w14:textId="77777777" w:rsidR="004D618C" w:rsidRDefault="004D618C" w:rsidP="00C80B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华文宋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17EC1A8" w14:textId="77777777" w:rsidR="004D618C" w:rsidRDefault="004D618C" w:rsidP="00C80B38">
      <w:r>
        <w:separator/>
      </w:r>
    </w:p>
  </w:footnote>
  <w:footnote w:type="continuationSeparator" w:id="0">
    <w:p w14:paraId="50B92795" w14:textId="77777777" w:rsidR="004D618C" w:rsidRDefault="004D618C" w:rsidP="00C80B3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42B1"/>
    <w:rsid w:val="00416197"/>
    <w:rsid w:val="004C0EB4"/>
    <w:rsid w:val="004D618C"/>
    <w:rsid w:val="007742B1"/>
    <w:rsid w:val="00832638"/>
    <w:rsid w:val="00874B14"/>
    <w:rsid w:val="008C0ABE"/>
    <w:rsid w:val="00C80B38"/>
    <w:rsid w:val="00D40349"/>
    <w:rsid w:val="00E4417A"/>
    <w:rsid w:val="00F069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3E8F96B"/>
  <w15:chartTrackingRefBased/>
  <w15:docId w15:val="{F6FEC622-59AE-4C44-A58E-2CAD5772E0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417A"/>
    <w:pPr>
      <w:ind w:firstLineChars="200" w:firstLine="420"/>
    </w:pPr>
  </w:style>
  <w:style w:type="character" w:styleId="a4">
    <w:name w:val="Hyperlink"/>
    <w:basedOn w:val="a0"/>
    <w:uiPriority w:val="99"/>
    <w:unhideWhenUsed/>
    <w:rsid w:val="00E4417A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E4417A"/>
    <w:rPr>
      <w:color w:val="605E5C"/>
      <w:shd w:val="clear" w:color="auto" w:fill="E1DFDD"/>
    </w:rPr>
  </w:style>
  <w:style w:type="paragraph" w:styleId="a5">
    <w:name w:val="header"/>
    <w:basedOn w:val="a"/>
    <w:link w:val="a6"/>
    <w:uiPriority w:val="99"/>
    <w:unhideWhenUsed/>
    <w:rsid w:val="00C80B3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sid w:val="00C80B38"/>
    <w:rPr>
      <w:sz w:val="18"/>
      <w:szCs w:val="18"/>
    </w:rPr>
  </w:style>
  <w:style w:type="paragraph" w:styleId="a7">
    <w:name w:val="footer"/>
    <w:basedOn w:val="a"/>
    <w:link w:val="a8"/>
    <w:uiPriority w:val="99"/>
    <w:unhideWhenUsed/>
    <w:rsid w:val="00C80B3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rsid w:val="00C80B38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</Words>
  <Characters>223</Characters>
  <Application>Microsoft Office Word</Application>
  <DocSecurity>0</DocSecurity>
  <Lines>1</Lines>
  <Paragraphs>1</Paragraphs>
  <ScaleCrop>false</ScaleCrop>
  <Company/>
  <LinksUpToDate>false</LinksUpToDate>
  <CharactersWithSpaces>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曾 梦歆</dc:creator>
  <cp:keywords/>
  <dc:description/>
  <cp:lastModifiedBy>user</cp:lastModifiedBy>
  <cp:revision>2</cp:revision>
  <dcterms:created xsi:type="dcterms:W3CDTF">2021-09-15T02:48:00Z</dcterms:created>
  <dcterms:modified xsi:type="dcterms:W3CDTF">2021-09-15T02:48:00Z</dcterms:modified>
</cp:coreProperties>
</file>